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4E" w:rsidRPr="003C00B6" w:rsidRDefault="0073354E" w:rsidP="006C7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B6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основной образовательной программе дошкольного образования МКДОУ детский сад «Радуга».</w:t>
      </w:r>
    </w:p>
    <w:p w:rsidR="0073354E" w:rsidRDefault="003C00B6" w:rsidP="007335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0B6">
        <w:rPr>
          <w:rFonts w:ascii="Times New Roman" w:hAnsi="Times New Roman" w:cs="Times New Roman"/>
          <w:sz w:val="28"/>
          <w:szCs w:val="28"/>
        </w:rPr>
        <w:t xml:space="preserve">Рабочие программы составлены с целью реализации целей и задач Основной общеобразовательной программы дошкольного образования в группах общеразвивающей и </w:t>
      </w:r>
      <w:r>
        <w:rPr>
          <w:rFonts w:ascii="Times New Roman" w:hAnsi="Times New Roman" w:cs="Times New Roman"/>
          <w:sz w:val="28"/>
          <w:szCs w:val="28"/>
        </w:rPr>
        <w:t>комбинированной</w:t>
      </w:r>
      <w:r w:rsidRPr="003C00B6">
        <w:rPr>
          <w:rFonts w:ascii="Times New Roman" w:hAnsi="Times New Roman" w:cs="Times New Roman"/>
          <w:sz w:val="28"/>
          <w:szCs w:val="28"/>
        </w:rPr>
        <w:t xml:space="preserve"> направленностей М</w:t>
      </w:r>
      <w:r>
        <w:rPr>
          <w:rFonts w:ascii="Times New Roman" w:hAnsi="Times New Roman" w:cs="Times New Roman"/>
          <w:sz w:val="28"/>
          <w:szCs w:val="28"/>
        </w:rPr>
        <w:t>КДОУ д</w:t>
      </w:r>
      <w:r w:rsidRPr="003C00B6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«Радуга</w:t>
      </w:r>
      <w:r w:rsidRPr="003C00B6">
        <w:rPr>
          <w:rFonts w:ascii="Times New Roman" w:hAnsi="Times New Roman" w:cs="Times New Roman"/>
          <w:sz w:val="28"/>
          <w:szCs w:val="28"/>
        </w:rPr>
        <w:t xml:space="preserve">», разработанной в соответствии с действующим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3C00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C00B6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примерной основной образовательной программе “</w:t>
      </w:r>
      <w:r>
        <w:rPr>
          <w:rFonts w:ascii="Times New Roman" w:hAnsi="Times New Roman" w:cs="Times New Roman"/>
          <w:sz w:val="28"/>
          <w:szCs w:val="28"/>
        </w:rPr>
        <w:t>Детство</w:t>
      </w:r>
      <w:r w:rsidRPr="003C00B6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Т.И. Бабаева, А.Г. Гогоберидзе</w:t>
      </w:r>
      <w:r w:rsidRPr="003C00B6">
        <w:rPr>
          <w:rFonts w:ascii="Times New Roman" w:hAnsi="Times New Roman" w:cs="Times New Roman"/>
          <w:sz w:val="28"/>
          <w:szCs w:val="28"/>
        </w:rPr>
        <w:t xml:space="preserve"> и других.</w:t>
      </w:r>
      <w:proofErr w:type="gramEnd"/>
      <w:r w:rsidRPr="003C00B6">
        <w:rPr>
          <w:rFonts w:ascii="Times New Roman" w:hAnsi="Times New Roman" w:cs="Times New Roman"/>
          <w:sz w:val="28"/>
          <w:szCs w:val="28"/>
        </w:rPr>
        <w:t xml:space="preserve"> Конкретное содержание рабочих программ зависит от возрастных и индивидуальных особенностей детей, определяется целями и задачами общеобразовательной программы М</w:t>
      </w:r>
      <w:r>
        <w:rPr>
          <w:rFonts w:ascii="Times New Roman" w:hAnsi="Times New Roman" w:cs="Times New Roman"/>
          <w:sz w:val="28"/>
          <w:szCs w:val="28"/>
        </w:rPr>
        <w:t>КДОУ д</w:t>
      </w:r>
      <w:r w:rsidRPr="003C00B6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«Радуга</w:t>
      </w:r>
      <w:r w:rsidRPr="003C00B6">
        <w:rPr>
          <w:rFonts w:ascii="Times New Roman" w:hAnsi="Times New Roman" w:cs="Times New Roman"/>
          <w:sz w:val="28"/>
          <w:szCs w:val="28"/>
        </w:rPr>
        <w:t>»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  <w:proofErr w:type="gramStart"/>
      <w:r w:rsidRPr="003C00B6">
        <w:rPr>
          <w:rFonts w:ascii="Times New Roman" w:hAnsi="Times New Roman" w:cs="Times New Roman"/>
          <w:sz w:val="28"/>
          <w:szCs w:val="28"/>
        </w:rPr>
        <w:t>.</w:t>
      </w:r>
      <w:r w:rsidR="0073354E" w:rsidRPr="007335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354E" w:rsidRPr="0073354E">
        <w:rPr>
          <w:rFonts w:ascii="Times New Roman" w:hAnsi="Times New Roman" w:cs="Times New Roman"/>
          <w:sz w:val="28"/>
          <w:szCs w:val="28"/>
        </w:rPr>
        <w:t>абочие программы по образовательным областям разрабатываются заместителем заведующей</w:t>
      </w:r>
      <w:r w:rsidR="0073354E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73354E" w:rsidRPr="0073354E">
        <w:rPr>
          <w:rFonts w:ascii="Times New Roman" w:hAnsi="Times New Roman" w:cs="Times New Roman"/>
          <w:sz w:val="28"/>
          <w:szCs w:val="28"/>
        </w:rPr>
        <w:t>, старшим воспитателем и специалистами дошкольного учреждения самостоятельно с учетом современных требований ФГОС ДО, на основе основной образовательной программы М</w:t>
      </w:r>
      <w:r w:rsidR="0073354E">
        <w:rPr>
          <w:rFonts w:ascii="Times New Roman" w:hAnsi="Times New Roman" w:cs="Times New Roman"/>
          <w:sz w:val="28"/>
          <w:szCs w:val="28"/>
        </w:rPr>
        <w:t>К</w:t>
      </w:r>
      <w:r w:rsidR="0073354E" w:rsidRPr="0073354E">
        <w:rPr>
          <w:rFonts w:ascii="Times New Roman" w:hAnsi="Times New Roman" w:cs="Times New Roman"/>
          <w:sz w:val="28"/>
          <w:szCs w:val="28"/>
        </w:rPr>
        <w:t xml:space="preserve">ДОУ </w:t>
      </w:r>
      <w:r w:rsidR="0073354E">
        <w:rPr>
          <w:rFonts w:ascii="Times New Roman" w:hAnsi="Times New Roman" w:cs="Times New Roman"/>
          <w:sz w:val="28"/>
          <w:szCs w:val="28"/>
        </w:rPr>
        <w:t>детский сад «Радуга»</w:t>
      </w:r>
      <w:r w:rsidR="0073354E" w:rsidRPr="0073354E">
        <w:rPr>
          <w:rFonts w:ascii="Times New Roman" w:hAnsi="Times New Roman" w:cs="Times New Roman"/>
          <w:sz w:val="28"/>
          <w:szCs w:val="28"/>
        </w:rPr>
        <w:t xml:space="preserve">. Рабочие программы включают пояснительную записку, цель, задачи, срок реализации, тематическое планирование, объем образовательной нагрузки, продолжительность ООД, программно-методическое обеспечение, планируемые достижения воспитанника в освоении программы, учитывается работа с детьми с ограниченными возможностями здоровья и инвалидами. Рабочие программы осуществляются в повседневной игровой деятельности детей, в обыгрывании проблемных ситуаций, в повседневном общении педагога с детьми, в совместной деятельности, а также в организованной образовательной деятельности. Программы реализуются на государственном (русском) языке Российской Федерации. Утверждаются рабочие программы заведующим и принимаются на Педагогическом совете. Рабочие программы написаны по 5 образовательным областям для всех возрастных категорий воспитанников. </w:t>
      </w:r>
    </w:p>
    <w:p w:rsidR="0073354E" w:rsidRDefault="0073354E" w:rsidP="0073354E">
      <w:pPr>
        <w:jc w:val="both"/>
        <w:rPr>
          <w:rFonts w:ascii="Times New Roman" w:hAnsi="Times New Roman" w:cs="Times New Roman"/>
          <w:sz w:val="28"/>
          <w:szCs w:val="28"/>
        </w:rPr>
      </w:pPr>
      <w:r w:rsidRPr="007335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354E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-  н</w:t>
      </w:r>
      <w:r w:rsidRPr="0073354E">
        <w:rPr>
          <w:rFonts w:ascii="Times New Roman" w:hAnsi="Times New Roman" w:cs="Times New Roman"/>
          <w:sz w:val="28"/>
          <w:szCs w:val="28"/>
        </w:rPr>
        <w:t xml:space="preserve">аправлено на усвоение норм и ценностей, принятых в обществе, включая моральные и нравственные ценности, развитие общения и взаимодействия ребѐнка с взрослыми и сверстниками, становление самостоятельности, целенаправленности и саморегуляции собственных действий, развитие социального и эмоционального интеллекта, эмоциональной отзывчивости, сопереживания, </w:t>
      </w:r>
      <w:r w:rsidRPr="0073354E">
        <w:rPr>
          <w:rFonts w:ascii="Times New Roman" w:hAnsi="Times New Roman" w:cs="Times New Roman"/>
          <w:sz w:val="28"/>
          <w:szCs w:val="28"/>
        </w:rPr>
        <w:lastRenderedPageBreak/>
        <w:t>формирование готовности к совместной деятельности со сверстниками, формирование уважительного отношения и чувства принадлежности к своей семье и сообществу детей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 xml:space="preserve"> и взрослых в организации, формирование позитивных установок к различным видам труда и творчества, формирование основ безопасности в быту, социуме, природе. Образовательный процесс по данной области осуществляется в форме чтения тематической литературы, индивидуальных и подгрупповых бесед, простейшей поисковой деятельности, образовательных ситуаций, рассматривания иллюстраций и в ходе режимных моментов, организованную образовательную деятельность. Социально-коммуникативное развитие проходит ежедневно, через все виды деятельности. </w:t>
      </w:r>
    </w:p>
    <w:p w:rsidR="0073354E" w:rsidRDefault="0073354E" w:rsidP="0073354E">
      <w:pPr>
        <w:jc w:val="both"/>
        <w:rPr>
          <w:rFonts w:ascii="Times New Roman" w:hAnsi="Times New Roman" w:cs="Times New Roman"/>
          <w:sz w:val="28"/>
          <w:szCs w:val="28"/>
        </w:rPr>
      </w:pPr>
      <w:r w:rsidRPr="007335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3354E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354E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мотивации, формирование познавательных действий, становление сознания, развитие воображения и творческой активности,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>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Реализация содержания разделов происходит путем интеграции разнообразных видов детской деятельности по пяти образовательным областям. Цели и задачи каждого раздела связаны между собой и взаимно дополняют друг друга. Работа по математическому развитию и сенсорному развитию представляет единый комплекс образовательных мероприятий, которые не могут реализоваться отдельно друг от друга. Познавательное развитие детей осуществляется в ходе организованной образовательной деятельности, индивидуальной работы по познавательному развитию и проводится в форме игры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354E">
        <w:rPr>
          <w:rFonts w:ascii="Times New Roman" w:hAnsi="Times New Roman" w:cs="Times New Roman"/>
          <w:sz w:val="28"/>
          <w:szCs w:val="28"/>
        </w:rPr>
        <w:t xml:space="preserve">экспериментирования, наблюдения за трудом взрослого в природе, продуктивной деятельности, чтения детской природоведческой художественной литературы, дидактических игр. </w:t>
      </w:r>
    </w:p>
    <w:p w:rsidR="0073354E" w:rsidRDefault="0073354E" w:rsidP="0073354E">
      <w:pPr>
        <w:jc w:val="both"/>
        <w:rPr>
          <w:rFonts w:ascii="Times New Roman" w:hAnsi="Times New Roman" w:cs="Times New Roman"/>
          <w:sz w:val="28"/>
          <w:szCs w:val="28"/>
        </w:rPr>
      </w:pPr>
      <w:r w:rsidRPr="0073354E">
        <w:rPr>
          <w:rFonts w:ascii="Times New Roman" w:hAnsi="Times New Roman" w:cs="Times New Roman"/>
          <w:sz w:val="28"/>
          <w:szCs w:val="28"/>
        </w:rPr>
        <w:t xml:space="preserve">3. Речевое развитие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354E">
        <w:rPr>
          <w:rFonts w:ascii="Times New Roman" w:hAnsi="Times New Roman" w:cs="Times New Roman"/>
          <w:sz w:val="28"/>
          <w:szCs w:val="28"/>
        </w:rPr>
        <w:t xml:space="preserve"> по ФГОС </w:t>
      </w:r>
      <w:proofErr w:type="gramStart"/>
      <w:r w:rsidRPr="0073354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 xml:space="preserve"> включает </w:t>
      </w:r>
      <w:proofErr w:type="gramStart"/>
      <w:r w:rsidRPr="0073354E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 xml:space="preserve">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речевого творчества, развитие звуковой и интонационной культуры речи, фонематического слуха, знакомство с книжной культурой, детской </w:t>
      </w:r>
      <w:r w:rsidRPr="0073354E">
        <w:rPr>
          <w:rFonts w:ascii="Times New Roman" w:hAnsi="Times New Roman" w:cs="Times New Roman"/>
          <w:sz w:val="28"/>
          <w:szCs w:val="28"/>
        </w:rPr>
        <w:lastRenderedPageBreak/>
        <w:t>литературой, формирование звуковой аналитико-синтетической активности как предпосылки обучения грамоте. Осуществляется в форме организованной образовательной деятельности, игровых образовательных ситуациях, обучающих игр с использованием предметов и игрушек, коммуникативных игр с включением малых фольклорных форм, бесед с опорой на зрительное восприятие и без опоры на него и др.</w:t>
      </w:r>
    </w:p>
    <w:p w:rsidR="0073354E" w:rsidRDefault="0073354E" w:rsidP="0073354E">
      <w:pPr>
        <w:jc w:val="both"/>
        <w:rPr>
          <w:rFonts w:ascii="Times New Roman" w:hAnsi="Times New Roman" w:cs="Times New Roman"/>
          <w:sz w:val="28"/>
          <w:szCs w:val="28"/>
        </w:rPr>
      </w:pPr>
      <w:r w:rsidRPr="0073354E">
        <w:rPr>
          <w:rFonts w:ascii="Times New Roman" w:hAnsi="Times New Roman" w:cs="Times New Roman"/>
          <w:sz w:val="28"/>
          <w:szCs w:val="28"/>
        </w:rPr>
        <w:t xml:space="preserve"> 4. Художественно-эстетическое развитие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354E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</w:t>
      </w:r>
      <w:r w:rsidR="006C76F3" w:rsidRPr="0073354E">
        <w:rPr>
          <w:rFonts w:ascii="Times New Roman" w:hAnsi="Times New Roman" w:cs="Times New Roman"/>
          <w:sz w:val="28"/>
          <w:szCs w:val="28"/>
        </w:rPr>
        <w:t>ценностно</w:t>
      </w:r>
      <w:r w:rsidR="006C76F3">
        <w:rPr>
          <w:rFonts w:ascii="Times New Roman" w:hAnsi="Times New Roman" w:cs="Times New Roman"/>
          <w:sz w:val="28"/>
          <w:szCs w:val="28"/>
        </w:rPr>
        <w:t>-смыслового</w:t>
      </w:r>
      <w:r w:rsidRPr="0073354E">
        <w:rPr>
          <w:rFonts w:ascii="Times New Roman" w:hAnsi="Times New Roman" w:cs="Times New Roman"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миру, формирование элементарных представлений о видах искусства; восприятия музыки, художественной литературы, фольклора; стимулирования сопереживания персонажам художественных произведений; </w:t>
      </w:r>
      <w:proofErr w:type="gramStart"/>
      <w:r w:rsidRPr="0073354E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 Реализация данного раздела осуществляется в форме организованной образовательной деятельности, в форме образовательной деятельности, осуществляемой в режимных моментах, в совместной деятельности с педагогом, в самостоятельной деятельности детей: упражнений и игр, способствующих развитию мелкой моторики и умений создавать простые формы, упражнений, способствующих развитию умений связывать элементы рисунка с предметами окружения, рассматривания привлекательных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 xml:space="preserve"> игрушек, предметов быта, применения нетрадиционных техник и материалов и др., способствующих развитию музыкальных способностей детей. Реализация содержания разделов происходит путем интеграции разнообразных видов детской деятельности по пяти образовательным областям. Цели и задачи каждого раздела связаны между собой и взаимно дополняют друг друга. </w:t>
      </w:r>
    </w:p>
    <w:p w:rsidR="0073354E" w:rsidRPr="0073354E" w:rsidRDefault="0073354E" w:rsidP="007335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Физическое развитие - н</w:t>
      </w:r>
      <w:r w:rsidRPr="0073354E">
        <w:rPr>
          <w:rFonts w:ascii="Times New Roman" w:hAnsi="Times New Roman" w:cs="Times New Roman"/>
          <w:sz w:val="28"/>
          <w:szCs w:val="28"/>
        </w:rPr>
        <w:t xml:space="preserve">аправлено на развитие физических качеств, правильное формирование </w:t>
      </w:r>
      <w:proofErr w:type="spellStart"/>
      <w:proofErr w:type="gramStart"/>
      <w:r w:rsidRPr="0073354E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73354E">
        <w:rPr>
          <w:rFonts w:ascii="Times New Roman" w:hAnsi="Times New Roman" w:cs="Times New Roman"/>
          <w:sz w:val="28"/>
          <w:szCs w:val="28"/>
        </w:rPr>
        <w:t xml:space="preserve"> – двигательной</w:t>
      </w:r>
      <w:proofErr w:type="gramEnd"/>
      <w:r w:rsidRPr="0073354E">
        <w:rPr>
          <w:rFonts w:ascii="Times New Roman" w:hAnsi="Times New Roman" w:cs="Times New Roman"/>
          <w:sz w:val="28"/>
          <w:szCs w:val="28"/>
        </w:rPr>
        <w:t xml:space="preserve"> системы организма, развитие равновесия, координации движений, крупной и мелкой моторики, правильное выполнение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правилами, становление целенаправленности и саморегуляции в двигательной сфере, овладение элементарными нормами и правилами здорового образа жизни в питании, двигательном режиме, закаливании, при формировании полезных привычек и др. Реализация данного раздела осуществляется в форме организованной образовательной деятельности в форме образовательной </w:t>
      </w:r>
      <w:r w:rsidRPr="0073354E">
        <w:rPr>
          <w:rFonts w:ascii="Times New Roman" w:hAnsi="Times New Roman" w:cs="Times New Roman"/>
          <w:sz w:val="28"/>
          <w:szCs w:val="28"/>
        </w:rPr>
        <w:lastRenderedPageBreak/>
        <w:t>деятельности, осуществляемой в режимных моментах. Программа направлена на воспитание у детей навыков здорового образа жизни у дошкольников путем обучения их основам гигиенической и двигательной культуры.</w:t>
      </w:r>
    </w:p>
    <w:sectPr w:rsidR="0073354E" w:rsidRPr="0073354E" w:rsidSect="00B8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E2"/>
    <w:rsid w:val="00394C23"/>
    <w:rsid w:val="003C00B6"/>
    <w:rsid w:val="003F57A1"/>
    <w:rsid w:val="006C76F3"/>
    <w:rsid w:val="0073354E"/>
    <w:rsid w:val="00AC54E2"/>
    <w:rsid w:val="00B8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Пользователь</cp:lastModifiedBy>
  <cp:revision>4</cp:revision>
  <dcterms:created xsi:type="dcterms:W3CDTF">2022-01-17T09:21:00Z</dcterms:created>
  <dcterms:modified xsi:type="dcterms:W3CDTF">2022-01-19T11:05:00Z</dcterms:modified>
</cp:coreProperties>
</file>